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节目视频推荐表</w:t>
      </w:r>
      <w:bookmarkEnd w:id="0"/>
    </w:p>
    <w:tbl>
      <w:tblPr>
        <w:tblStyle w:val="2"/>
        <w:tblpPr w:leftFromText="180" w:rightFromText="180" w:vertAnchor="page" w:horzAnchor="page" w:tblpX="1875" w:tblpY="306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6"/>
        <w:gridCol w:w="1478"/>
        <w:gridCol w:w="220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5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55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（歌曲、朗诵、舞蹈等）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带队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教师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9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9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作品名称</w:t>
            </w:r>
          </w:p>
        </w:tc>
        <w:tc>
          <w:tcPr>
            <w:tcW w:w="55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联系电话：215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5360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联 系 人：齐盛楠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马海超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刘春雨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箱：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cdsqsng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@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chengde.gov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n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0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2024-04-13T01:24:46Z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8AE38B7F1E884010B972FCB0AEC03F3F</vt:lpwstr>
  </property>
</Properties>
</file>